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110FC5F" w:rsidR="003238C4" w:rsidRPr="001C0478" w:rsidRDefault="003238C4" w:rsidP="003238C4">
      <w:pPr>
        <w:pStyle w:val="CRCoverPage"/>
        <w:tabs>
          <w:tab w:val="right" w:pos="9639"/>
        </w:tabs>
        <w:spacing w:after="0"/>
        <w:rPr>
          <w:b/>
          <w:i/>
          <w:noProof/>
          <w:sz w:val="28"/>
        </w:rPr>
      </w:pPr>
      <w:bookmarkStart w:id="0" w:name="_Hlk146268605"/>
      <w:r w:rsidRPr="001C0478">
        <w:rPr>
          <w:b/>
          <w:noProof/>
          <w:sz w:val="24"/>
        </w:rPr>
        <w:t xml:space="preserve">3GPP </w:t>
      </w:r>
      <w:r w:rsidR="001F3864" w:rsidRPr="001C0478">
        <w:rPr>
          <w:rFonts w:eastAsia="SimSun" w:cs="Arial"/>
          <w:b/>
          <w:bCs/>
          <w:color w:val="000000"/>
          <w:sz w:val="24"/>
          <w:lang w:eastAsia="ja-JP"/>
        </w:rPr>
        <w:t>SA WG2 Meeting #16</w:t>
      </w:r>
      <w:r w:rsidR="00A11365">
        <w:rPr>
          <w:rFonts w:eastAsia="SimSun" w:cs="Arial"/>
          <w:b/>
          <w:bCs/>
          <w:color w:val="000000"/>
          <w:sz w:val="24"/>
          <w:lang w:eastAsia="ja-JP"/>
        </w:rPr>
        <w:t>1</w:t>
      </w:r>
      <w:r w:rsidRPr="001C0478">
        <w:rPr>
          <w:b/>
          <w:i/>
          <w:noProof/>
          <w:sz w:val="28"/>
        </w:rPr>
        <w:tab/>
      </w:r>
      <w:r w:rsidR="00AE30C9">
        <w:fldChar w:fldCharType="begin"/>
      </w:r>
      <w:r w:rsidR="00AE30C9">
        <w:instrText>DOCPROPERTY  Tdoc#  \* MERGEFORMAT</w:instrText>
      </w:r>
      <w:r w:rsidR="00AE30C9">
        <w:fldChar w:fldCharType="separate"/>
      </w:r>
      <w:r w:rsidRPr="001C0478">
        <w:t xml:space="preserve"> </w:t>
      </w:r>
      <w:r w:rsidR="002212FD" w:rsidRPr="002212FD">
        <w:rPr>
          <w:b/>
          <w:i/>
          <w:noProof/>
          <w:sz w:val="28"/>
        </w:rPr>
        <w:t>S2-2402328</w:t>
      </w:r>
      <w:r w:rsidRPr="001C0478">
        <w:rPr>
          <w:b/>
          <w:i/>
          <w:noProof/>
          <w:sz w:val="28"/>
        </w:rPr>
        <w:t xml:space="preserve"> </w:t>
      </w:r>
      <w:r w:rsidR="00AE30C9">
        <w:rPr>
          <w:b/>
          <w:i/>
          <w:noProof/>
          <w:sz w:val="28"/>
        </w:rPr>
        <w:fldChar w:fldCharType="end"/>
      </w:r>
    </w:p>
    <w:bookmarkEnd w:id="0"/>
    <w:p w14:paraId="7CB45193" w14:textId="11B2168E" w:rsidR="001E41F3" w:rsidRPr="001C0478" w:rsidRDefault="00213630" w:rsidP="003238C4">
      <w:pPr>
        <w:rPr>
          <w:rFonts w:ascii="Arial" w:hAnsi="Arial" w:cs="Arial"/>
          <w:b/>
          <w:noProof/>
          <w:sz w:val="24"/>
          <w:szCs w:val="24"/>
        </w:rPr>
      </w:pPr>
      <w:r>
        <w:rPr>
          <w:rFonts w:ascii="Arial" w:hAnsi="Arial" w:cs="Arial"/>
          <w:b/>
          <w:noProof/>
          <w:sz w:val="24"/>
        </w:rPr>
        <w:t>26 February –</w:t>
      </w:r>
      <w:r w:rsidR="00F95A75" w:rsidRPr="001C0478">
        <w:rPr>
          <w:rFonts w:ascii="Arial" w:hAnsi="Arial" w:cs="Arial"/>
          <w:b/>
          <w:noProof/>
          <w:sz w:val="24"/>
        </w:rPr>
        <w:t xml:space="preserve"> </w:t>
      </w:r>
      <w:r>
        <w:rPr>
          <w:rFonts w:ascii="Arial" w:hAnsi="Arial" w:cs="Arial"/>
          <w:b/>
          <w:noProof/>
          <w:sz w:val="24"/>
        </w:rPr>
        <w:t>1 March</w:t>
      </w:r>
      <w:r w:rsidR="00F95A75" w:rsidRPr="001C0478">
        <w:rPr>
          <w:rFonts w:ascii="Arial" w:hAnsi="Arial" w:cs="Arial"/>
          <w:b/>
          <w:noProof/>
          <w:sz w:val="24"/>
        </w:rPr>
        <w:t xml:space="preserve">, 2024, </w:t>
      </w:r>
      <w:r>
        <w:rPr>
          <w:rFonts w:ascii="Arial" w:hAnsi="Arial" w:cs="Arial"/>
          <w:b/>
          <w:noProof/>
          <w:sz w:val="24"/>
        </w:rPr>
        <w:t>Athens, Greece</w:t>
      </w:r>
      <w:r w:rsidR="00C63D68" w:rsidRPr="001C0478">
        <w:rPr>
          <w:rFonts w:ascii="Arial" w:hAnsi="Arial" w:cs="Arial"/>
          <w:sz w:val="24"/>
          <w:szCs w:val="24"/>
        </w:rPr>
        <w:fldChar w:fldCharType="begin"/>
      </w:r>
      <w:r w:rsidR="00C63D68" w:rsidRPr="001C0478">
        <w:rPr>
          <w:rFonts w:ascii="Arial" w:hAnsi="Arial" w:cs="Arial"/>
          <w:sz w:val="24"/>
          <w:szCs w:val="24"/>
        </w:rPr>
        <w:instrText xml:space="preserve"> DOCPROPERTY  Country  \* MERGEFORMAT </w:instrText>
      </w:r>
      <w:r w:rsidR="00C63D68" w:rsidRPr="001C04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70F5A6B3" w:rsidR="001E41F3" w:rsidRPr="001C0478" w:rsidRDefault="00FF0355" w:rsidP="004246A1">
            <w:pPr>
              <w:pStyle w:val="CRCoverPage"/>
              <w:spacing w:after="0"/>
              <w:jc w:val="center"/>
              <w:rPr>
                <w:b/>
                <w:bCs/>
                <w:noProof/>
                <w:sz w:val="28"/>
                <w:szCs w:val="28"/>
              </w:rPr>
            </w:pPr>
            <w:r w:rsidRPr="001C0478">
              <w:rPr>
                <w:b/>
                <w:bCs/>
                <w:sz w:val="28"/>
                <w:szCs w:val="28"/>
              </w:rPr>
              <w:t>5277</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67050CF5" w:rsidR="001E41F3" w:rsidRPr="001C0478" w:rsidRDefault="002212FD"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58CE1C1D"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F95A75" w:rsidRPr="001C0478">
              <w:rPr>
                <w:b/>
                <w:bCs/>
                <w:noProof/>
                <w:sz w:val="28"/>
              </w:rPr>
              <w:t>4</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1C0478" w:rsidRDefault="00B51C75">
            <w:pPr>
              <w:pStyle w:val="CRCoverPage"/>
              <w:spacing w:after="0"/>
              <w:ind w:left="100"/>
              <w:rPr>
                <w:noProof/>
              </w:rPr>
            </w:pPr>
            <w:r w:rsidRPr="001C0478">
              <w:rPr>
                <w:noProof/>
              </w:rPr>
              <w:t>Support of Network Slice Replacement and area restrictions at UE mobility</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7F97F9AC"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r w:rsidR="006D1788" w:rsidRPr="001C0478">
              <w:rPr>
                <w:noProof/>
              </w:rPr>
              <w:t xml:space="preserve">, </w:t>
            </w:r>
            <w:r w:rsidR="00274FC2">
              <w:rPr>
                <w:noProof/>
              </w:rPr>
              <w:t>[</w:t>
            </w:r>
            <w:r w:rsidR="006D1788" w:rsidRPr="001C0478">
              <w:rPr>
                <w:noProof/>
              </w:rPr>
              <w:t>Samsung, LG Electronics, Nokia, Nokia Shanghai Bell, Lenovo</w:t>
            </w:r>
            <w:r w:rsidR="00274FC2">
              <w:rPr>
                <w:noProof/>
              </w:rPr>
              <w:t>]</w:t>
            </w:r>
            <w:r w:rsidR="00AE30C9">
              <w:rPr>
                <w:noProof/>
              </w:rPr>
              <w:t>, ZTE</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48070438"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16</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724726E" w:rsidR="00C307B6" w:rsidRPr="001C0478" w:rsidRDefault="00FE040C" w:rsidP="00E8014F">
            <w:r w:rsidRPr="001C0478">
              <w:t>When the AMF adds the Alternative S-NSSAI to the Allowed NSSAI it is not stated what the AMF does with the replaced S-NSSAI as the as</w:t>
            </w:r>
            <w:r w:rsidR="001616FD">
              <w:t>s</w:t>
            </w:r>
            <w:r w:rsidRPr="001C0478">
              <w:t>umption is that the S-NSSAI is kept in the Allowed NSSAI as per existing logic.</w:t>
            </w:r>
          </w:p>
          <w:p w14:paraId="708AA7DE" w14:textId="54A749C4" w:rsidR="00354449" w:rsidRPr="001C0478" w:rsidRDefault="00354449" w:rsidP="00E8014F">
            <w:r w:rsidRPr="001C0478">
              <w:t>At change of AMF, there is a need for the new AMF to be able to handle Network Slice replacement</w:t>
            </w:r>
            <w:r w:rsidR="00637989" w:rsidRPr="001C0478">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766528F0" w:rsidR="00223B6E" w:rsidRPr="001C0478" w:rsidRDefault="006229D2" w:rsidP="00BE35CE">
            <w:pPr>
              <w:pStyle w:val="CRCoverPage"/>
              <w:spacing w:after="0"/>
              <w:ind w:left="100"/>
              <w:rPr>
                <w:noProof/>
              </w:rPr>
            </w:pPr>
            <w:r w:rsidRPr="001C0478">
              <w:rPr>
                <w:noProof/>
              </w:rPr>
              <w:t>C</w:t>
            </w:r>
            <w:r w:rsidR="00162387" w:rsidRPr="001C0478">
              <w:rPr>
                <w:noProof/>
              </w:rPr>
              <w:t xml:space="preserve">larified </w:t>
            </w:r>
            <w:r w:rsidR="00903577" w:rsidRPr="001C0478">
              <w:rPr>
                <w:noProof/>
              </w:rPr>
              <w:t xml:space="preserve">the AMF </w:t>
            </w:r>
            <w:r w:rsidR="006F5F8E" w:rsidRPr="001C0478">
              <w:rPr>
                <w:noProof/>
              </w:rPr>
              <w:t xml:space="preserve">logic when the UE moves out of the </w:t>
            </w:r>
            <w:r w:rsidR="00B24537" w:rsidRPr="001C0478">
              <w:rPr>
                <w:noProof/>
              </w:rPr>
              <w:t>NS-AoS of the replaced S-NSSAI.</w:t>
            </w:r>
          </w:p>
          <w:p w14:paraId="2FECDD14" w14:textId="77777777" w:rsidR="00B24537" w:rsidRPr="001C0478" w:rsidRDefault="00B24537" w:rsidP="00BE35CE">
            <w:pPr>
              <w:pStyle w:val="CRCoverPage"/>
              <w:spacing w:after="0"/>
              <w:ind w:left="100"/>
              <w:rPr>
                <w:noProof/>
              </w:rPr>
            </w:pPr>
            <w:r w:rsidRPr="001C0478">
              <w:rPr>
                <w:noProof/>
              </w:rPr>
              <w:t>Clarified that when the AMF adds the Alternative S-NSSAI to the Alllowed NSSAI the AMF keeps the replaced S-NSSAI in the Allowed NSSAI as per existing logic.</w:t>
            </w:r>
          </w:p>
          <w:p w14:paraId="775EACA8" w14:textId="77777777" w:rsidR="00637989" w:rsidRDefault="00637989" w:rsidP="00BE35CE">
            <w:pPr>
              <w:pStyle w:val="CRCoverPage"/>
              <w:spacing w:after="0"/>
              <w:ind w:left="100"/>
              <w:rPr>
                <w:noProof/>
              </w:rPr>
            </w:pPr>
            <w:r w:rsidRPr="001C0478">
              <w:rPr>
                <w:noProof/>
              </w:rPr>
              <w:t>Clarified that at mobility between AMFs the new AMF receives the Alternative S-NSSAI in the UE context</w:t>
            </w:r>
          </w:p>
          <w:p w14:paraId="1571AEDB" w14:textId="77777777" w:rsidR="009105DC" w:rsidRDefault="009105DC" w:rsidP="00BE35CE">
            <w:pPr>
              <w:pStyle w:val="CRCoverPage"/>
              <w:spacing w:after="0"/>
              <w:ind w:left="100"/>
              <w:rPr>
                <w:noProof/>
              </w:rPr>
            </w:pPr>
          </w:p>
          <w:p w14:paraId="6A2C860B" w14:textId="1039A74E" w:rsidR="009105DC" w:rsidRPr="00C458D2" w:rsidRDefault="009105DC" w:rsidP="00BE35CE">
            <w:pPr>
              <w:pStyle w:val="CRCoverPage"/>
              <w:spacing w:after="0"/>
              <w:ind w:left="100"/>
              <w:rPr>
                <w:noProof/>
              </w:rPr>
            </w:pPr>
            <w:r w:rsidRPr="00C458D2">
              <w:rPr>
                <w:noProof/>
              </w:rPr>
              <w:t>Rev</w:t>
            </w:r>
            <w:r w:rsidR="00C458D2" w:rsidRPr="00C458D2">
              <w:rPr>
                <w:noProof/>
              </w:rPr>
              <w:t>3</w:t>
            </w:r>
            <w:r w:rsidR="00F0359F" w:rsidRPr="00C458D2">
              <w:rPr>
                <w:noProof/>
              </w:rPr>
              <w:t xml:space="preserve"> includes:</w:t>
            </w:r>
          </w:p>
          <w:p w14:paraId="31C656EC" w14:textId="7DE070D8" w:rsidR="00F0359F" w:rsidRPr="001C0478" w:rsidRDefault="00241F57" w:rsidP="00BE35CE">
            <w:pPr>
              <w:pStyle w:val="CRCoverPage"/>
              <w:spacing w:after="0"/>
              <w:ind w:left="100"/>
              <w:rPr>
                <w:noProof/>
              </w:rPr>
            </w:pPr>
            <w:r w:rsidRPr="00C458D2">
              <w:rPr>
                <w:noProof/>
              </w:rPr>
              <w:t>AMF logic to handle the case when UE moves out of the NS-AoS of the replaced S-NSSAI</w:t>
            </w: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1C0478" w:rsidRDefault="00E42643" w:rsidP="007809A1">
            <w:pPr>
              <w:pStyle w:val="CRCoverPage"/>
              <w:spacing w:after="0"/>
              <w:rPr>
                <w:noProof/>
              </w:rPr>
            </w:pPr>
            <w:r w:rsidRPr="001C0478">
              <w:rPr>
                <w:noProof/>
              </w:rPr>
              <w:t xml:space="preserve">The replacement feature </w:t>
            </w:r>
            <w:r w:rsidR="00B24537" w:rsidRPr="001C0478">
              <w:rPr>
                <w:noProof/>
              </w:rPr>
              <w:t xml:space="preserve">does not work </w:t>
            </w:r>
            <w:r w:rsidR="00660D84" w:rsidRPr="001C0478">
              <w:rPr>
                <w:noProof/>
              </w:rPr>
              <w:t>during mobility with NS-AoS.</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1C0478" w:rsidRDefault="00A105A0">
            <w:pPr>
              <w:pStyle w:val="CRCoverPage"/>
              <w:spacing w:after="0"/>
              <w:ind w:left="100"/>
              <w:rPr>
                <w:noProof/>
              </w:rPr>
            </w:pPr>
            <w:r w:rsidRPr="001C0478">
              <w:rPr>
                <w:noProof/>
              </w:rPr>
              <w:t>5.15.19</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5199B822" w14:textId="77777777" w:rsidR="003B0E1C" w:rsidRPr="001C0478" w:rsidRDefault="003B0E1C" w:rsidP="003B0E1C">
      <w:pPr>
        <w:pStyle w:val="Heading3"/>
      </w:pPr>
      <w:bookmarkStart w:id="2" w:name="_Toc153798853"/>
      <w:r w:rsidRPr="001C0478">
        <w:t>5.15.19</w:t>
      </w:r>
      <w:r w:rsidRPr="001C0478">
        <w:tab/>
        <w:t>Support of Network Slice Replacement</w:t>
      </w:r>
      <w:bookmarkEnd w:id="2"/>
    </w:p>
    <w:p w14:paraId="1139CF84" w14:textId="77777777" w:rsidR="003B0E1C" w:rsidRPr="001C0478" w:rsidRDefault="003B0E1C" w:rsidP="003B0E1C">
      <w:r w:rsidRPr="001C0478">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Pr="001C0478" w:rsidRDefault="003B0E1C" w:rsidP="003B0E1C">
      <w:pPr>
        <w:pStyle w:val="B1"/>
      </w:pPr>
      <w:r w:rsidRPr="001C0478">
        <w:t>-</w:t>
      </w:r>
      <w:r w:rsidRPr="001C0478">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Pr="001C0478" w:rsidRDefault="003B0E1C" w:rsidP="003B0E1C">
      <w:pPr>
        <w:pStyle w:val="B1"/>
      </w:pPr>
      <w:r w:rsidRPr="001C0478">
        <w:t>-</w:t>
      </w:r>
      <w:r w:rsidRPr="001C0478">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Pr="001C0478" w:rsidRDefault="003B0E1C" w:rsidP="003B0E1C">
      <w:pPr>
        <w:pStyle w:val="B1"/>
      </w:pPr>
      <w:r w:rsidRPr="001C0478">
        <w:t>-</w:t>
      </w:r>
      <w:r w:rsidRPr="001C0478">
        <w:tab/>
        <w:t>The OAM sends notification to AMF when an S-NSSAI becomes unavailable or congested (and also when this S-NSSAI becomes available again) and provides the Alternative S-NSSAI to AMF.</w:t>
      </w:r>
    </w:p>
    <w:p w14:paraId="3E17D2FA" w14:textId="5B0E557D" w:rsidR="003B0E1C" w:rsidRPr="001C0478" w:rsidDel="00190D80" w:rsidRDefault="003B0E1C" w:rsidP="003B0E1C">
      <w:pPr>
        <w:rPr>
          <w:del w:id="3" w:author="SAM3" w:date="2024-01-25T22:27:00Z"/>
        </w:rPr>
      </w:pPr>
      <w:r w:rsidRPr="001C0478">
        <w:t>The network slice associated with the Alternative S-NSSAI is assumed in this specification to have NS-AoS to be covering at least the NS-AoS of the replaced network slice.</w:t>
      </w:r>
      <w:ins w:id="4" w:author="PeterH" w:date="2024-01-08T11:28:00Z">
        <w:r w:rsidR="006A6632" w:rsidRPr="001C0478">
          <w:t xml:space="preserve"> </w:t>
        </w:r>
        <w:bookmarkStart w:id="5" w:name="_Hlk155617095"/>
        <w:r w:rsidR="006A6632" w:rsidRPr="001C0478">
          <w:t xml:space="preserve">If the UE moves </w:t>
        </w:r>
      </w:ins>
      <w:ins w:id="6" w:author="PeterH" w:date="2024-01-22T13:40:00Z">
        <w:r w:rsidR="00B37D39" w:rsidRPr="001C0478">
          <w:t xml:space="preserve">to a </w:t>
        </w:r>
      </w:ins>
      <w:ins w:id="7" w:author="Nokia" w:date="2024-01-25T10:36:00Z">
        <w:r w:rsidR="00BA32C3" w:rsidRPr="001C0478">
          <w:t>cell</w:t>
        </w:r>
      </w:ins>
      <w:ins w:id="8" w:author="Ericsson2" w:date="2024-01-25T10:30:00Z">
        <w:r w:rsidR="003C2889" w:rsidRPr="001C0478">
          <w:t xml:space="preserve"> </w:t>
        </w:r>
      </w:ins>
      <w:ins w:id="9" w:author="PeterH" w:date="2024-01-22T13:40:00Z">
        <w:r w:rsidR="00B37D39" w:rsidRPr="001C0478">
          <w:t xml:space="preserve">where the </w:t>
        </w:r>
      </w:ins>
      <w:ins w:id="10" w:author="PeterH" w:date="2024-01-08T11:28:00Z">
        <w:r w:rsidR="006A6632" w:rsidRPr="001C0478">
          <w:t>replaced S-NSSAI</w:t>
        </w:r>
      </w:ins>
      <w:ins w:id="11" w:author="PeterH" w:date="2024-01-22T13:40:00Z">
        <w:r w:rsidR="00B37D39" w:rsidRPr="001C0478">
          <w:t xml:space="preserve"> is not supported</w:t>
        </w:r>
      </w:ins>
      <w:ins w:id="12" w:author="PeterH" w:date="2024-01-08T11:28:00Z">
        <w:r w:rsidR="006A6632" w:rsidRPr="001C0478">
          <w:t xml:space="preserve">, but still within the NS-AoS of the Alternative S-NSSAI, the </w:t>
        </w:r>
      </w:ins>
      <w:bookmarkEnd w:id="5"/>
      <w:ins w:id="13" w:author="Ericsson" w:date="2024-01-08T14:38:00Z">
        <w:r w:rsidR="00B35F92" w:rsidRPr="001C0478">
          <w:t>AMF</w:t>
        </w:r>
        <w:r w:rsidR="0029648D" w:rsidRPr="001C0478">
          <w:t xml:space="preserve"> </w:t>
        </w:r>
      </w:ins>
      <w:ins w:id="14" w:author="Nokia" w:date="2024-01-25T10:37:00Z">
        <w:r w:rsidR="00BA32C3" w:rsidRPr="001C0478">
          <w:t xml:space="preserve">removes the replaced S-NSSAI from the Allowed NSSAI (if the S-NSSAI was in the </w:t>
        </w:r>
      </w:ins>
      <w:ins w:id="15" w:author="Myungjune@LGE_r07" w:date="2024-01-25T20:40:00Z">
        <w:r w:rsidR="00B673D8" w:rsidRPr="001C0478">
          <w:t>A</w:t>
        </w:r>
      </w:ins>
      <w:ins w:id="16" w:author="Nokia" w:date="2024-01-25T10:37:00Z">
        <w:r w:rsidR="00BA32C3" w:rsidRPr="001C0478">
          <w:t>llowed NSSAI) and from</w:t>
        </w:r>
      </w:ins>
      <w:ins w:id="17" w:author="Nokia" w:date="2024-01-25T10:38:00Z">
        <w:r w:rsidR="00BA32C3" w:rsidRPr="001C0478">
          <w:t xml:space="preserve"> the Partially Allowed NSSAI (if the UE moves out of the RA also)</w:t>
        </w:r>
      </w:ins>
      <w:ins w:id="18" w:author="Myungjune@LGE_r07" w:date="2024-01-25T20:43:00Z">
        <w:r w:rsidR="00B673D8" w:rsidRPr="001C0478">
          <w:t>.</w:t>
        </w:r>
      </w:ins>
      <w:ins w:id="19" w:author="Ericsson" w:date="2024-02-07T17:55:00Z">
        <w:r w:rsidR="00DC0716">
          <w:t xml:space="preserve"> </w:t>
        </w:r>
      </w:ins>
      <w:ins w:id="20" w:author="Ericsson" w:date="2024-02-28T13:50:00Z">
        <w:r w:rsidR="00E77A8F" w:rsidRPr="00E77A8F">
          <w:rPr>
            <w:highlight w:val="green"/>
          </w:rPr>
          <w:t>Based on local configuration, t</w:t>
        </w:r>
      </w:ins>
      <w:ins w:id="21" w:author="Ericsson" w:date="2024-02-16T13:41:00Z">
        <w:r w:rsidR="00732CD7" w:rsidRPr="00A70932">
          <w:rPr>
            <w:highlight w:val="yellow"/>
          </w:rPr>
          <w:t xml:space="preserve">he AMF </w:t>
        </w:r>
      </w:ins>
      <w:ins w:id="22" w:author="Ericsson" w:date="2024-02-28T13:52:00Z">
        <w:r w:rsidR="00354F2E">
          <w:rPr>
            <w:highlight w:val="yellow"/>
          </w:rPr>
          <w:t xml:space="preserve">may </w:t>
        </w:r>
      </w:ins>
      <w:ins w:id="23" w:author="Ericsson" w:date="2024-02-16T13:41:00Z">
        <w:r w:rsidR="00732CD7" w:rsidRPr="00A70932">
          <w:rPr>
            <w:highlight w:val="yellow"/>
          </w:rPr>
          <w:t>subscribe</w:t>
        </w:r>
      </w:ins>
      <w:ins w:id="24" w:author="Ericsson" w:date="2024-02-28T13:46:00Z">
        <w:r w:rsidR="00693587">
          <w:rPr>
            <w:highlight w:val="yellow"/>
          </w:rPr>
          <w:t xml:space="preserve">, </w:t>
        </w:r>
        <w:r w:rsidR="00693587" w:rsidRPr="00980FE6">
          <w:rPr>
            <w:highlight w:val="green"/>
          </w:rPr>
          <w:t>to</w:t>
        </w:r>
        <w:r w:rsidR="00980FE6" w:rsidRPr="00980FE6">
          <w:rPr>
            <w:highlight w:val="green"/>
          </w:rPr>
          <w:t>wards</w:t>
        </w:r>
        <w:r w:rsidR="00693587" w:rsidRPr="00980FE6">
          <w:rPr>
            <w:highlight w:val="green"/>
          </w:rPr>
          <w:t xml:space="preserve"> NG-RAN,</w:t>
        </w:r>
      </w:ins>
      <w:ins w:id="25" w:author="Ericsson" w:date="2024-02-16T13:41:00Z">
        <w:r w:rsidR="00732CD7" w:rsidRPr="00A70932">
          <w:rPr>
            <w:highlight w:val="yellow"/>
          </w:rPr>
          <w:t xml:space="preserve"> to AoI for the replaced S-NSSAI </w:t>
        </w:r>
      </w:ins>
      <w:ins w:id="26" w:author="Ericsson" w:date="2024-02-16T13:43:00Z">
        <w:r w:rsidR="001E3DC9" w:rsidRPr="00A70932">
          <w:rPr>
            <w:highlight w:val="yellow"/>
          </w:rPr>
          <w:t xml:space="preserve">as described </w:t>
        </w:r>
      </w:ins>
      <w:ins w:id="27" w:author="Ericsson" w:date="2024-02-16T13:44:00Z">
        <w:r w:rsidR="001E3DC9" w:rsidRPr="00A70932">
          <w:rPr>
            <w:highlight w:val="yellow"/>
          </w:rPr>
          <w:t>in clause 5.15.18.3</w:t>
        </w:r>
      </w:ins>
      <w:ins w:id="28" w:author="Ericsson" w:date="2024-02-16T13:54:00Z">
        <w:r w:rsidR="007019EE">
          <w:rPr>
            <w:highlight w:val="yellow"/>
          </w:rPr>
          <w:t>,</w:t>
        </w:r>
      </w:ins>
      <w:ins w:id="29" w:author="Ericsson" w:date="2024-02-16T13:41:00Z">
        <w:r w:rsidR="00732CD7" w:rsidRPr="00A70932">
          <w:rPr>
            <w:highlight w:val="yellow"/>
          </w:rPr>
          <w:t xml:space="preserve"> and </w:t>
        </w:r>
        <w:r w:rsidR="00D94ED2" w:rsidRPr="00A70932">
          <w:rPr>
            <w:highlight w:val="yellow"/>
          </w:rPr>
          <w:t>i</w:t>
        </w:r>
      </w:ins>
      <w:ins w:id="30" w:author="Ericsson" w:date="2024-02-07T17:56:00Z">
        <w:r w:rsidR="00E03D39" w:rsidRPr="00A70932">
          <w:rPr>
            <w:highlight w:val="yellow"/>
          </w:rPr>
          <w:t>f the UE moves outside the NS-AoS of the replaced S-NSSAI</w:t>
        </w:r>
      </w:ins>
      <w:ins w:id="31" w:author="Ericsson" w:date="2024-02-07T17:57:00Z">
        <w:r w:rsidR="00410A8F" w:rsidRPr="00A70932">
          <w:rPr>
            <w:highlight w:val="yellow"/>
          </w:rPr>
          <w:t xml:space="preserve"> </w:t>
        </w:r>
      </w:ins>
      <w:ins w:id="32" w:author="Ericsson" w:date="2024-02-07T17:56:00Z">
        <w:r w:rsidR="00E03D39" w:rsidRPr="00A70932">
          <w:rPr>
            <w:highlight w:val="yellow"/>
          </w:rPr>
          <w:t xml:space="preserve">the </w:t>
        </w:r>
      </w:ins>
      <w:ins w:id="33" w:author="Ericsson" w:date="2024-02-07T17:57:00Z">
        <w:r w:rsidR="001E0C65" w:rsidRPr="00A70932">
          <w:rPr>
            <w:highlight w:val="yellow"/>
          </w:rPr>
          <w:t xml:space="preserve">AMF notifies </w:t>
        </w:r>
      </w:ins>
      <w:ins w:id="34" w:author="Ericsson" w:date="2024-02-07T17:58:00Z">
        <w:r w:rsidR="00D37538" w:rsidRPr="00A70932">
          <w:rPr>
            <w:highlight w:val="yellow"/>
          </w:rPr>
          <w:t>the SMF tha</w:t>
        </w:r>
        <w:r w:rsidR="00D37538" w:rsidRPr="00306B70">
          <w:rPr>
            <w:highlight w:val="yellow"/>
          </w:rPr>
          <w:t xml:space="preserve">t the </w:t>
        </w:r>
      </w:ins>
      <w:ins w:id="35" w:author="Ericsson" w:date="2024-02-07T18:01:00Z">
        <w:r w:rsidR="00727463" w:rsidRPr="00306B70">
          <w:rPr>
            <w:highlight w:val="yellow"/>
          </w:rPr>
          <w:t>UE location is outside of the Area of Interes</w:t>
        </w:r>
        <w:r w:rsidR="00727463" w:rsidRPr="00CC545A">
          <w:rPr>
            <w:highlight w:val="yellow"/>
          </w:rPr>
          <w:t>t</w:t>
        </w:r>
      </w:ins>
      <w:ins w:id="36" w:author="Ericsson" w:date="2024-02-28T13:50:00Z">
        <w:r w:rsidR="00E77A8F">
          <w:rPr>
            <w:highlight w:val="yellow"/>
          </w:rPr>
          <w:t xml:space="preserve">, </w:t>
        </w:r>
        <w:r w:rsidR="00E77A8F" w:rsidRPr="00B20C8D">
          <w:rPr>
            <w:highlight w:val="green"/>
          </w:rPr>
          <w:t xml:space="preserve">and AMF and SMF </w:t>
        </w:r>
      </w:ins>
      <w:ins w:id="37" w:author="Ericsson" w:date="2024-02-28T13:51:00Z">
        <w:r w:rsidR="000B4836" w:rsidRPr="00B20C8D">
          <w:rPr>
            <w:highlight w:val="green"/>
          </w:rPr>
          <w:t xml:space="preserve">applies the </w:t>
        </w:r>
      </w:ins>
      <w:ins w:id="38" w:author="Ericsson" w:date="2024-02-28T13:53:00Z">
        <w:r w:rsidR="00B20C8D" w:rsidRPr="00B20C8D">
          <w:rPr>
            <w:highlight w:val="green"/>
          </w:rPr>
          <w:t>area restriction for the replaced S-NSSAI</w:t>
        </w:r>
      </w:ins>
      <w:ins w:id="39" w:author="Ericsson" w:date="2024-02-07T17:58:00Z">
        <w:r w:rsidR="00D37538" w:rsidRPr="00B20C8D">
          <w:rPr>
            <w:highlight w:val="green"/>
          </w:rPr>
          <w:t xml:space="preserve"> </w:t>
        </w:r>
      </w:ins>
      <w:ins w:id="40" w:author="Ericsson" w:date="2024-02-16T13:55:00Z">
        <w:r w:rsidR="009F2801" w:rsidRPr="00CC545A">
          <w:rPr>
            <w:highlight w:val="yellow"/>
          </w:rPr>
          <w:t>as described in clause 5.15.17 or 5.15.18</w:t>
        </w:r>
      </w:ins>
      <w:ins w:id="41" w:author="Ericsson" w:date="2024-02-07T18:02:00Z">
        <w:r w:rsidR="0056760A" w:rsidRPr="00CC545A">
          <w:rPr>
            <w:highlight w:val="yellow"/>
          </w:rPr>
          <w:t>.</w:t>
        </w:r>
      </w:ins>
    </w:p>
    <w:p w14:paraId="33058E99" w14:textId="77777777" w:rsidR="003B0E1C" w:rsidRPr="001C0478" w:rsidRDefault="003B0E1C" w:rsidP="003B0E1C">
      <w:pPr>
        <w:pStyle w:val="NO"/>
      </w:pPr>
      <w:r w:rsidRPr="001C0478">
        <w:t>NOTE 1:</w:t>
      </w:r>
      <w:r w:rsidRPr="001C0478">
        <w:tab/>
        <w:t>It is recommended to use a network slice associated with the Alternative S-NSSAI that is able to support requirements for the services that the replaced network slice supports.</w:t>
      </w:r>
    </w:p>
    <w:p w14:paraId="773C4BE3" w14:textId="164C06E4" w:rsidR="003B0E1C" w:rsidRPr="001C0478" w:rsidRDefault="003B0E1C" w:rsidP="001C0478">
      <w:pPr>
        <w:pStyle w:val="NO"/>
      </w:pPr>
      <w:r w:rsidRPr="001C0478">
        <w:t>NOTE 2:</w:t>
      </w:r>
      <w:r w:rsidRPr="001C0478">
        <w:tab/>
      </w:r>
      <w:ins w:id="42" w:author="Ericsson1" w:date="2024-02-29T16:23:00Z">
        <w:r w:rsidR="00631296" w:rsidRPr="00631296">
          <w:rPr>
            <w:highlight w:val="green"/>
          </w:rPr>
          <w:t>The AMF can, by using the UE's presence in the AoI for the replaced S-NSSAI,</w:t>
        </w:r>
        <w:r w:rsidR="00631296" w:rsidRPr="00631296">
          <w:t xml:space="preserve"> </w:t>
        </w:r>
      </w:ins>
      <w:del w:id="43" w:author="Ericsson1" w:date="2024-02-29T16:23:00Z">
        <w:r w:rsidRPr="00306B70" w:rsidDel="00631296">
          <w:rPr>
            <w:highlight w:val="yellow"/>
          </w:rPr>
          <w:delText xml:space="preserve">There are no means for the PLMN to </w:delText>
        </w:r>
      </w:del>
      <w:r w:rsidRPr="00306B70">
        <w:rPr>
          <w:highlight w:val="yellow"/>
        </w:rPr>
        <w:t>p</w:t>
      </w:r>
      <w:r w:rsidRPr="001C0478">
        <w:t>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Pr="001C0478" w:rsidRDefault="003B0E1C" w:rsidP="003B0E1C">
      <w:r w:rsidRPr="001C0478">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Pr="001C0478" w:rsidRDefault="003B0E1C" w:rsidP="003B0E1C">
      <w:pPr>
        <w:pStyle w:val="NO"/>
      </w:pPr>
      <w:r w:rsidRPr="001C0478">
        <w:t>NOTE 3:</w:t>
      </w:r>
      <w:r w:rsidRPr="001C0478">
        <w:tab/>
        <w:t>It is recommended that, the operator configures to use only one option, i.e. OAM, PCF or NSSF, for determining an Alternative S-NSSAI and triggering the Network Slice Replacement for S-NSSAI.</w:t>
      </w:r>
    </w:p>
    <w:p w14:paraId="5F9A1F43" w14:textId="77777777" w:rsidR="003B0E1C" w:rsidRPr="001C0478" w:rsidRDefault="003B0E1C" w:rsidP="003B0E1C">
      <w:r w:rsidRPr="001C0478">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Pr="001C0478" w:rsidRDefault="003B0E1C" w:rsidP="003B0E1C">
      <w:r w:rsidRPr="001C0478">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Pr="001C0478" w:rsidRDefault="003B0E1C" w:rsidP="003B0E1C">
      <w:r w:rsidRPr="001C0478">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Pr="001C0478" w:rsidRDefault="003B0E1C" w:rsidP="003B0E1C">
      <w:pPr>
        <w:pStyle w:val="B1"/>
      </w:pPr>
      <w:r w:rsidRPr="001C0478">
        <w:lastRenderedPageBreak/>
        <w:t>-</w:t>
      </w:r>
      <w:r w:rsidRPr="001C0478">
        <w:tab/>
        <w:t>for non-roaming UEs, the AMF provides the mapping of the S-NSSAI to the Alternative S-NSSAI to the UE.</w:t>
      </w:r>
    </w:p>
    <w:p w14:paraId="28641B43" w14:textId="77777777" w:rsidR="003B0E1C" w:rsidRPr="001C0478" w:rsidRDefault="003B0E1C" w:rsidP="003B0E1C">
      <w:pPr>
        <w:pStyle w:val="NO"/>
      </w:pPr>
      <w:r w:rsidRPr="001C0478">
        <w:t>NOTE 4:</w:t>
      </w:r>
      <w:r w:rsidRPr="001C0478">
        <w:tab/>
        <w:t>In the non-roaming case, the Alternative S-NSSAI does not have to be a Subscribed S-NSSAIs, as the replaced S-NSSAI is always a subscribed S-NSSAI.</w:t>
      </w:r>
    </w:p>
    <w:p w14:paraId="237698CE" w14:textId="77777777" w:rsidR="003B0E1C" w:rsidRPr="001C0478" w:rsidRDefault="003B0E1C" w:rsidP="003B0E1C">
      <w:pPr>
        <w:pStyle w:val="B1"/>
      </w:pPr>
      <w:r w:rsidRPr="001C0478">
        <w:t>-</w:t>
      </w:r>
      <w:r w:rsidRPr="001C0478">
        <w:tab/>
        <w:t>for roaming UEs when the VPLMN S-NSSAI has to be replaced by a VPLMN Alternative S-NSSAI, the AMF provides the mapping of the VPLMN S-NSSAI to the Alternative VPLMN S-NSSAI to the UE.</w:t>
      </w:r>
    </w:p>
    <w:p w14:paraId="17D0EAE9" w14:textId="77777777" w:rsidR="003B0E1C" w:rsidRPr="001C0478" w:rsidRDefault="003B0E1C" w:rsidP="003B0E1C">
      <w:pPr>
        <w:pStyle w:val="B1"/>
      </w:pPr>
      <w:r w:rsidRPr="001C0478">
        <w:t>-</w:t>
      </w:r>
      <w:r w:rsidRPr="001C0478">
        <w:tab/>
        <w:t>for roaming UEs when the HPLMN S-NSSAI has to be replaced by an Alternative HPLMN S-NSSAI, the AMF provides the mapping of the HPLMN S-NSSAI to the Alternative HPLMN S-NSSAI to the UE.</w:t>
      </w:r>
    </w:p>
    <w:p w14:paraId="44D0987A" w14:textId="77777777" w:rsidR="003B0E1C" w:rsidRPr="001C0478" w:rsidRDefault="003B0E1C" w:rsidP="003B0E1C">
      <w:pPr>
        <w:pStyle w:val="NO"/>
      </w:pPr>
      <w:r w:rsidRPr="001C0478">
        <w:t>NOTE 5:</w:t>
      </w:r>
      <w:r w:rsidRPr="001C0478">
        <w:tab/>
        <w:t>In the roaming cases, the Alternative HPLMN S-NSSAI does not have to be one of the Subscribed S-NSSAIs as the replaced HPLMN S-NSSAI is always part of the Subscribed S-NSSAIs.</w:t>
      </w:r>
    </w:p>
    <w:p w14:paraId="6109B351" w14:textId="77777777" w:rsidR="00B2354F" w:rsidRPr="001C0478" w:rsidRDefault="00B2354F" w:rsidP="00B2354F">
      <w:pPr>
        <w:rPr>
          <w:ins w:id="44" w:author="SAM3" w:date="2024-01-25T22:28:00Z"/>
        </w:rPr>
      </w:pPr>
      <w:ins w:id="45" w:author="SAM3" w:date="2024-01-25T22:35:00Z">
        <w:r w:rsidRPr="001C0478">
          <w:t xml:space="preserve">If the replaced S-NSSAI cannot be kept in the Allowed NSSAI or Partially Allowed NSSAI, the AMF additionally removes the Alternative S-NSSAI from the Allowed NSSAI </w:t>
        </w:r>
      </w:ins>
      <w:ins w:id="46" w:author="Huawei-zfq02" w:date="2024-01-25T22:24:00Z">
        <w:r w:rsidRPr="001C0478">
          <w:t xml:space="preserve">or Partially Allowed </w:t>
        </w:r>
        <w:r w:rsidRPr="00D922EC">
          <w:t>NSSAI</w:t>
        </w:r>
        <w:r w:rsidRPr="001C0478">
          <w:t xml:space="preserve"> </w:t>
        </w:r>
      </w:ins>
      <w:ins w:id="47" w:author="SAM3" w:date="2024-01-25T22:35:00Z">
        <w:r w:rsidRPr="001C0478">
          <w:t>if the Alternative S-NSSAI is only used for Network Slice Replacement.</w:t>
        </w:r>
      </w:ins>
    </w:p>
    <w:p w14:paraId="43AC41CA" w14:textId="44A9D537" w:rsidR="00A770F2" w:rsidRPr="001C0478" w:rsidRDefault="001829F0" w:rsidP="00D22B95">
      <w:pPr>
        <w:rPr>
          <w:ins w:id="48" w:author="Ericsson2" w:date="2024-01-25T10:31:00Z"/>
        </w:rPr>
      </w:pPr>
      <w:ins w:id="49" w:author="Ericsson2" w:date="2024-01-25T10:35:00Z">
        <w:r w:rsidRPr="001C0478">
          <w:t xml:space="preserve">At mobility between AMFs the new AMF receives the Alternative S-NSSAI and the mapping of the replaced S-NSSAI to the Alternative S-NSSAI in the UE context if </w:t>
        </w:r>
      </w:ins>
      <w:ins w:id="50" w:author="Myungjune@LGE_r07" w:date="2024-01-25T20:46:00Z">
        <w:r w:rsidR="00B673D8" w:rsidRPr="001C0478">
          <w:t xml:space="preserve">old AMF provided </w:t>
        </w:r>
      </w:ins>
      <w:ins w:id="51" w:author="Myungjune@LGE_r07" w:date="2024-01-25T20:49:00Z">
        <w:r w:rsidR="00B673D8" w:rsidRPr="001C0478">
          <w:t xml:space="preserve">the mapping of the replaced S-NSSAI to the </w:t>
        </w:r>
      </w:ins>
      <w:ins w:id="52" w:author="Myungjune@LGE_r07" w:date="2024-01-25T20:46:00Z">
        <w:r w:rsidR="00B673D8" w:rsidRPr="001C0478">
          <w:t>Alternative S-NSSAI t</w:t>
        </w:r>
      </w:ins>
      <w:ins w:id="53" w:author="Myungjune@LGE_r07" w:date="2024-01-25T20:47:00Z">
        <w:r w:rsidR="00B673D8" w:rsidRPr="001C0478">
          <w:t>o the UE</w:t>
        </w:r>
      </w:ins>
      <w:ins w:id="54" w:author="Ericsson2" w:date="2024-01-25T10:35:00Z">
        <w:r w:rsidRPr="001C0478">
          <w:t xml:space="preserve">. </w:t>
        </w:r>
        <w:bookmarkStart w:id="55" w:name="_Hlk157090607"/>
        <w:r w:rsidRPr="001C0478">
          <w:t xml:space="preserve">When a S-NSSAI is subject to </w:t>
        </w:r>
      </w:ins>
      <w:ins w:id="56" w:author="Lenovo-03" w:date="2024-01-25T12:06:00Z">
        <w:r w:rsidR="004C140E" w:rsidRPr="001C0478">
          <w:t>N</w:t>
        </w:r>
      </w:ins>
      <w:ins w:id="57" w:author="Ericsson2" w:date="2024-01-25T10:35:00Z">
        <w:r w:rsidRPr="001C0478">
          <w:t xml:space="preserve">etwork </w:t>
        </w:r>
      </w:ins>
      <w:ins w:id="58" w:author="Myungjune@LGE_r07" w:date="2024-01-25T20:47:00Z">
        <w:r w:rsidR="00B673D8" w:rsidRPr="001C0478">
          <w:t>S</w:t>
        </w:r>
      </w:ins>
      <w:ins w:id="59" w:author="Ericsson2" w:date="2024-01-25T10:35:00Z">
        <w:r w:rsidRPr="001C0478">
          <w:t xml:space="preserve">lice </w:t>
        </w:r>
      </w:ins>
      <w:ins w:id="60" w:author="Lenovo-03" w:date="2024-01-25T12:06:00Z">
        <w:r w:rsidR="004C140E" w:rsidRPr="001C0478">
          <w:t>R</w:t>
        </w:r>
      </w:ins>
      <w:ins w:id="61" w:author="Ericsson2" w:date="2024-01-25T10:35:00Z">
        <w:r w:rsidRPr="001C0478">
          <w:t xml:space="preserve">eplacement, the </w:t>
        </w:r>
      </w:ins>
      <w:ins w:id="62" w:author="Lenovo-03" w:date="2024-01-25T12:02:00Z">
        <w:r w:rsidR="004C140E" w:rsidRPr="001C0478">
          <w:t xml:space="preserve">new </w:t>
        </w:r>
      </w:ins>
      <w:ins w:id="63" w:author="Ericsson2" w:date="2024-01-25T10:35:00Z">
        <w:r w:rsidRPr="001C0478">
          <w:t>AMF updates the UE which miss</w:t>
        </w:r>
      </w:ins>
      <w:ins w:id="64" w:author="Lenovo-03" w:date="2024-01-25T12:04:00Z">
        <w:r w:rsidR="004C140E" w:rsidRPr="001C0478">
          <w:t>es</w:t>
        </w:r>
      </w:ins>
      <w:ins w:id="65" w:author="Ericsson2" w:date="2024-01-25T10:35:00Z">
        <w:r w:rsidRPr="001C0478">
          <w:t xml:space="preserve"> </w:t>
        </w:r>
      </w:ins>
      <w:ins w:id="66" w:author="Ericsson2" w:date="2024-01-25T10:36:00Z">
        <w:r w:rsidR="006D571F" w:rsidRPr="001C0478">
          <w:t>t</w:t>
        </w:r>
      </w:ins>
      <w:ins w:id="67" w:author="Ericsson2" w:date="2024-01-25T10:35:00Z">
        <w:r w:rsidRPr="001C0478">
          <w:t xml:space="preserve">he mapping of the replaced S-NSSAI to the Alternative S-NSSAI </w:t>
        </w:r>
      </w:ins>
      <w:ins w:id="68" w:author="Ericsson2" w:date="2024-01-25T15:55:00Z">
        <w:r w:rsidR="008A5826" w:rsidRPr="001C0478">
          <w:t xml:space="preserve">e.g. </w:t>
        </w:r>
      </w:ins>
      <w:ins w:id="69" w:author="Huawei-zfq02" w:date="2024-01-25T22:19:00Z">
        <w:r w:rsidR="00877DC8" w:rsidRPr="001C0478">
          <w:t xml:space="preserve">due to no mapping information </w:t>
        </w:r>
      </w:ins>
      <w:ins w:id="70" w:author="Ericsson2" w:date="2024-01-25T10:35:00Z">
        <w:r w:rsidRPr="001C0478">
          <w:t>in the received UE context.</w:t>
        </w:r>
      </w:ins>
      <w:bookmarkEnd w:id="55"/>
    </w:p>
    <w:p w14:paraId="11766421" w14:textId="091995FF" w:rsidR="003B0E1C" w:rsidRPr="001C0478" w:rsidRDefault="003B0E1C" w:rsidP="003B0E1C">
      <w:r w:rsidRPr="001C0478">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Pr="001C0478" w:rsidRDefault="003B0E1C" w:rsidP="003B0E1C">
      <w:pPr>
        <w:pStyle w:val="NO"/>
      </w:pPr>
      <w:r w:rsidRPr="001C0478">
        <w:t>NOTE 6:</w:t>
      </w:r>
      <w:r w:rsidRPr="001C0478">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Pr="001C0478" w:rsidRDefault="003B0E1C" w:rsidP="003B0E1C">
      <w:r w:rsidRPr="001C0478">
        <w:t>During a new PDU Session establishment procedure for a S-NSSAI,</w:t>
      </w:r>
    </w:p>
    <w:p w14:paraId="165DB15F" w14:textId="77777777" w:rsidR="003B0E1C" w:rsidRPr="001C0478" w:rsidRDefault="003B0E1C" w:rsidP="003B0E1C">
      <w:pPr>
        <w:pStyle w:val="B1"/>
      </w:pPr>
      <w:r w:rsidRPr="001C0478">
        <w:t>-</w:t>
      </w:r>
      <w:r w:rsidRPr="001C0478">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Pr="001C0478" w:rsidRDefault="003B0E1C" w:rsidP="003B0E1C">
      <w:pPr>
        <w:pStyle w:val="B1"/>
      </w:pPr>
      <w:r w:rsidRPr="001C0478">
        <w:t>-</w:t>
      </w:r>
      <w:r w:rsidRPr="001C0478">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Pr="001C0478" w:rsidRDefault="003B0E1C" w:rsidP="003B0E1C">
      <w:r w:rsidRPr="001C0478">
        <w:t>The SMF proceeds with the PDU Session establishment using the Alternative S-NSSAI. The SMF sends the Alternative S-NSSAI to NG-RAN in N2 SM information and to UE in PDU Session Establishment Accept message.</w:t>
      </w:r>
    </w:p>
    <w:p w14:paraId="7EB7FACA" w14:textId="77777777" w:rsidR="003B0E1C" w:rsidRPr="001C0478" w:rsidRDefault="003B0E1C" w:rsidP="003B0E1C">
      <w:r w:rsidRPr="001C0478">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Pr="001C0478" w:rsidRDefault="003B0E1C" w:rsidP="003B0E1C">
      <w:pPr>
        <w:pStyle w:val="B1"/>
      </w:pPr>
      <w:r w:rsidRPr="001C0478">
        <w:t>-</w:t>
      </w:r>
      <w:r w:rsidRPr="001C0478">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Pr="001C0478" w:rsidRDefault="003B0E1C" w:rsidP="003B0E1C">
      <w:pPr>
        <w:pStyle w:val="B1"/>
      </w:pPr>
      <w:r w:rsidRPr="001C0478">
        <w:lastRenderedPageBreak/>
        <w:t>-</w:t>
      </w:r>
      <w:r w:rsidRPr="001C0478">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Pr="001C0478" w:rsidRDefault="003B0E1C" w:rsidP="003B0E1C">
      <w:r w:rsidRPr="001C0478">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Pr="001C0478" w:rsidRDefault="003B0E1C" w:rsidP="003B0E1C">
      <w:r w:rsidRPr="001C0478">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Default="003B0E1C" w:rsidP="003B0E1C">
      <w:pPr>
        <w:rPr>
          <w:ins w:id="71" w:author="Ericsson" w:date="2024-02-28T14:01:00Z"/>
        </w:rPr>
      </w:pPr>
      <w:r w:rsidRPr="001C0478">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74A7FEBA" w14:textId="3778140C" w:rsidR="0011268D" w:rsidRPr="0037012B" w:rsidRDefault="0011268D" w:rsidP="0011268D">
      <w:pPr>
        <w:rPr>
          <w:ins w:id="72" w:author="Ericsson" w:date="2024-02-28T14:01:00Z"/>
          <w:highlight w:val="green"/>
        </w:rPr>
      </w:pPr>
      <w:ins w:id="73" w:author="Ericsson" w:date="2024-02-28T14:01:00Z">
        <w:r w:rsidRPr="0037012B">
          <w:rPr>
            <w:highlight w:val="green"/>
          </w:rPr>
          <w:t xml:space="preserve">After </w:t>
        </w:r>
      </w:ins>
      <w:ins w:id="74" w:author="Ericsson" w:date="2024-02-28T14:02:00Z">
        <w:r w:rsidR="007C1614" w:rsidRPr="0037012B">
          <w:rPr>
            <w:highlight w:val="green"/>
          </w:rPr>
          <w:t xml:space="preserve">an </w:t>
        </w:r>
      </w:ins>
      <w:ins w:id="75" w:author="Ericsson" w:date="2024-02-28T14:01:00Z">
        <w:r w:rsidRPr="0037012B">
          <w:rPr>
            <w:highlight w:val="green"/>
          </w:rPr>
          <w:t>handov</w:t>
        </w:r>
      </w:ins>
      <w:ins w:id="76" w:author="Ericsson" w:date="2024-02-28T14:02:00Z">
        <w:r w:rsidRPr="0037012B">
          <w:rPr>
            <w:highlight w:val="green"/>
          </w:rPr>
          <w:t>er procedure</w:t>
        </w:r>
      </w:ins>
      <w:ins w:id="77" w:author="Ericsson" w:date="2024-02-28T14:01:00Z">
        <w:r w:rsidRPr="0037012B">
          <w:rPr>
            <w:highlight w:val="green"/>
          </w:rPr>
          <w:t xml:space="preserve"> from a Source </w:t>
        </w:r>
      </w:ins>
      <w:ins w:id="78" w:author="Ericsson" w:date="2024-02-28T14:02:00Z">
        <w:r w:rsidR="007C1614" w:rsidRPr="0037012B">
          <w:rPr>
            <w:highlight w:val="green"/>
          </w:rPr>
          <w:t>NG-</w:t>
        </w:r>
      </w:ins>
      <w:ins w:id="79" w:author="Ericsson" w:date="2024-02-28T14:01:00Z">
        <w:r w:rsidRPr="0037012B">
          <w:rPr>
            <w:highlight w:val="green"/>
          </w:rPr>
          <w:t xml:space="preserve">RAN to a Target </w:t>
        </w:r>
      </w:ins>
      <w:ins w:id="80" w:author="Ericsson" w:date="2024-02-28T14:02:00Z">
        <w:r w:rsidR="007C1614" w:rsidRPr="0037012B">
          <w:rPr>
            <w:highlight w:val="green"/>
          </w:rPr>
          <w:t>NG-</w:t>
        </w:r>
      </w:ins>
      <w:ins w:id="81" w:author="Ericsson" w:date="2024-02-28T14:01:00Z">
        <w:r w:rsidRPr="0037012B">
          <w:rPr>
            <w:highlight w:val="green"/>
          </w:rPr>
          <w:t xml:space="preserve">RAN where the replaced S-NSSAI is not supported but </w:t>
        </w:r>
      </w:ins>
      <w:ins w:id="82" w:author="Ericsson" w:date="2024-02-28T14:02:00Z">
        <w:r w:rsidR="007C1614" w:rsidRPr="0037012B">
          <w:rPr>
            <w:highlight w:val="green"/>
          </w:rPr>
          <w:t xml:space="preserve">UE </w:t>
        </w:r>
      </w:ins>
      <w:ins w:id="83" w:author="Ericsson" w:date="2024-02-28T14:01:00Z">
        <w:r w:rsidRPr="0037012B">
          <w:rPr>
            <w:highlight w:val="green"/>
          </w:rPr>
          <w:t>is still within the NS-AoS of the Alternative S-NSSAI, based on NS-AoS of the replaced S-NSSAI,</w:t>
        </w:r>
      </w:ins>
    </w:p>
    <w:p w14:paraId="6BE42BB1" w14:textId="55A05A8E" w:rsidR="0011268D" w:rsidRPr="0037012B" w:rsidRDefault="007C1614" w:rsidP="007C1614">
      <w:pPr>
        <w:pStyle w:val="B1"/>
        <w:rPr>
          <w:ins w:id="84" w:author="Ericsson" w:date="2024-02-28T14:01:00Z"/>
          <w:highlight w:val="green"/>
        </w:rPr>
      </w:pPr>
      <w:ins w:id="85" w:author="Ericsson" w:date="2024-02-28T14:03:00Z">
        <w:r w:rsidRPr="0037012B">
          <w:rPr>
            <w:highlight w:val="green"/>
          </w:rPr>
          <w:t>-</w:t>
        </w:r>
        <w:r w:rsidRPr="0037012B">
          <w:rPr>
            <w:highlight w:val="green"/>
          </w:rPr>
          <w:tab/>
        </w:r>
      </w:ins>
      <w:ins w:id="86" w:author="Ericsson" w:date="2024-02-28T14:01:00Z">
        <w:r w:rsidR="0011268D" w:rsidRPr="0037012B">
          <w:rPr>
            <w:highlight w:val="green"/>
          </w:rPr>
          <w:t>if the replaced S-NSSAI is removed from Allowed NSSAI or Partial</w:t>
        </w:r>
      </w:ins>
      <w:ins w:id="87" w:author="Ericsson" w:date="2024-02-28T14:03:00Z">
        <w:r w:rsidRPr="0037012B">
          <w:rPr>
            <w:highlight w:val="green"/>
          </w:rPr>
          <w:t>ly</w:t>
        </w:r>
      </w:ins>
      <w:ins w:id="88" w:author="Ericsson" w:date="2024-02-28T14:01:00Z">
        <w:r w:rsidR="0011268D" w:rsidRPr="0037012B">
          <w:rPr>
            <w:highlight w:val="green"/>
          </w:rPr>
          <w:t xml:space="preserve"> Allowed NSSAI the AMF triggers the PDU </w:t>
        </w:r>
      </w:ins>
      <w:ins w:id="89" w:author="Ericsson" w:date="2024-02-28T14:04:00Z">
        <w:r w:rsidRPr="0037012B">
          <w:rPr>
            <w:highlight w:val="green"/>
          </w:rPr>
          <w:t>S</w:t>
        </w:r>
      </w:ins>
      <w:ins w:id="90" w:author="Ericsson" w:date="2024-02-28T14:01:00Z">
        <w:r w:rsidR="0011268D" w:rsidRPr="0037012B">
          <w:rPr>
            <w:highlight w:val="green"/>
          </w:rPr>
          <w:t>ession release</w:t>
        </w:r>
      </w:ins>
      <w:ins w:id="91" w:author="Ericsson" w:date="2024-02-28T14:08:00Z">
        <w:r w:rsidR="00B07478" w:rsidRPr="0037012B">
          <w:rPr>
            <w:highlight w:val="green"/>
          </w:rPr>
          <w:t>; and</w:t>
        </w:r>
      </w:ins>
      <w:ins w:id="92" w:author="Ericsson" w:date="2024-02-28T14:01:00Z">
        <w:r w:rsidR="0011268D" w:rsidRPr="0037012B">
          <w:rPr>
            <w:highlight w:val="green"/>
          </w:rPr>
          <w:t xml:space="preserve"> </w:t>
        </w:r>
      </w:ins>
    </w:p>
    <w:p w14:paraId="573F946B" w14:textId="799A799D" w:rsidR="0011268D" w:rsidRPr="001C0478" w:rsidRDefault="007C1614" w:rsidP="007C1614">
      <w:pPr>
        <w:pStyle w:val="B1"/>
      </w:pPr>
      <w:ins w:id="93" w:author="Ericsson" w:date="2024-02-28T14:03:00Z">
        <w:r w:rsidRPr="0037012B">
          <w:rPr>
            <w:highlight w:val="green"/>
          </w:rPr>
          <w:t>-</w:t>
        </w:r>
        <w:r w:rsidRPr="0037012B">
          <w:rPr>
            <w:highlight w:val="green"/>
          </w:rPr>
          <w:tab/>
        </w:r>
      </w:ins>
      <w:ins w:id="94" w:author="Ericsson" w:date="2024-02-28T14:01:00Z">
        <w:r w:rsidR="0011268D" w:rsidRPr="0037012B">
          <w:rPr>
            <w:highlight w:val="green"/>
          </w:rPr>
          <w:t>If the replaced S-NSSAI is in Partia</w:t>
        </w:r>
      </w:ins>
      <w:ins w:id="95" w:author="Ericsson" w:date="2024-02-28T14:04:00Z">
        <w:r w:rsidRPr="0037012B">
          <w:rPr>
            <w:highlight w:val="green"/>
          </w:rPr>
          <w:t>l</w:t>
        </w:r>
      </w:ins>
      <w:ins w:id="96" w:author="Ericsson" w:date="2024-02-28T14:01:00Z">
        <w:r w:rsidR="0011268D" w:rsidRPr="0037012B">
          <w:rPr>
            <w:highlight w:val="green"/>
          </w:rPr>
          <w:t>l</w:t>
        </w:r>
      </w:ins>
      <w:ins w:id="97" w:author="Ericsson" w:date="2024-02-28T14:04:00Z">
        <w:r w:rsidRPr="0037012B">
          <w:rPr>
            <w:highlight w:val="green"/>
          </w:rPr>
          <w:t>y</w:t>
        </w:r>
      </w:ins>
      <w:ins w:id="98" w:author="Ericsson" w:date="2024-02-28T14:01:00Z">
        <w:r w:rsidR="0011268D" w:rsidRPr="0037012B">
          <w:rPr>
            <w:highlight w:val="green"/>
          </w:rPr>
          <w:t xml:space="preserve"> Allowed NSSAI, the </w:t>
        </w:r>
      </w:ins>
      <w:ins w:id="99" w:author="Ericsson" w:date="2024-02-28T14:08:00Z">
        <w:r w:rsidR="00B07478" w:rsidRPr="0037012B">
          <w:rPr>
            <w:highlight w:val="green"/>
          </w:rPr>
          <w:t xml:space="preserve">AMF </w:t>
        </w:r>
        <w:r w:rsidR="00420F95" w:rsidRPr="0037012B">
          <w:rPr>
            <w:highlight w:val="green"/>
          </w:rPr>
          <w:t xml:space="preserve">indicates to the </w:t>
        </w:r>
      </w:ins>
      <w:ins w:id="100" w:author="Ericsson" w:date="2024-02-28T14:01:00Z">
        <w:r w:rsidR="0011268D" w:rsidRPr="0037012B">
          <w:rPr>
            <w:highlight w:val="green"/>
          </w:rPr>
          <w:t xml:space="preserve">SMF </w:t>
        </w:r>
      </w:ins>
      <w:ins w:id="101" w:author="Ericsson" w:date="2024-02-28T14:08:00Z">
        <w:r w:rsidR="00420F95" w:rsidRPr="0037012B">
          <w:rPr>
            <w:highlight w:val="green"/>
          </w:rPr>
          <w:t>that the UE is out</w:t>
        </w:r>
      </w:ins>
      <w:ins w:id="102" w:author="Ericsson" w:date="2024-02-28T14:09:00Z">
        <w:r w:rsidR="00420F95" w:rsidRPr="0037012B">
          <w:rPr>
            <w:highlight w:val="green"/>
          </w:rPr>
          <w:t xml:space="preserve">side AoI and SMF </w:t>
        </w:r>
      </w:ins>
      <w:ins w:id="103" w:author="Ericsson" w:date="2024-02-28T14:01:00Z">
        <w:r w:rsidR="0011268D" w:rsidRPr="0037012B">
          <w:rPr>
            <w:highlight w:val="green"/>
          </w:rPr>
          <w:t>deactivate</w:t>
        </w:r>
      </w:ins>
      <w:ins w:id="104" w:author="Ericsson" w:date="2024-02-28T14:09:00Z">
        <w:r w:rsidR="00420F95" w:rsidRPr="0037012B">
          <w:rPr>
            <w:highlight w:val="green"/>
          </w:rPr>
          <w:t>s</w:t>
        </w:r>
      </w:ins>
      <w:ins w:id="105" w:author="Ericsson" w:date="2024-02-28T14:01:00Z">
        <w:r w:rsidR="0011268D" w:rsidRPr="0037012B">
          <w:rPr>
            <w:highlight w:val="green"/>
          </w:rPr>
          <w:t xml:space="preserve"> the PDU session.</w:t>
        </w:r>
      </w:ins>
    </w:p>
    <w:p w14:paraId="5EF1893D" w14:textId="77777777" w:rsidR="003B0E1C" w:rsidRPr="001C0478" w:rsidRDefault="003B0E1C" w:rsidP="003B0E1C">
      <w:bookmarkStart w:id="106" w:name="_CR5_15_20"/>
      <w:bookmarkEnd w:id="106"/>
      <w:r w:rsidRPr="001C0478">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1C0478"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C643" w14:textId="77777777" w:rsidR="00230B8C" w:rsidRDefault="00230B8C">
      <w:r>
        <w:separator/>
      </w:r>
    </w:p>
  </w:endnote>
  <w:endnote w:type="continuationSeparator" w:id="0">
    <w:p w14:paraId="49773A52" w14:textId="77777777" w:rsidR="00230B8C" w:rsidRDefault="00230B8C">
      <w:r>
        <w:continuationSeparator/>
      </w:r>
    </w:p>
  </w:endnote>
  <w:endnote w:type="continuationNotice" w:id="1">
    <w:p w14:paraId="298DEBA9" w14:textId="77777777" w:rsidR="00230B8C" w:rsidRDefault="00230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1570" w14:textId="77777777" w:rsidR="00230B8C" w:rsidRDefault="00230B8C">
      <w:r>
        <w:separator/>
      </w:r>
    </w:p>
  </w:footnote>
  <w:footnote w:type="continuationSeparator" w:id="0">
    <w:p w14:paraId="30E33E5B" w14:textId="77777777" w:rsidR="00230B8C" w:rsidRDefault="00230B8C">
      <w:r>
        <w:continuationSeparator/>
      </w:r>
    </w:p>
  </w:footnote>
  <w:footnote w:type="continuationNotice" w:id="1">
    <w:p w14:paraId="4C147B77" w14:textId="77777777" w:rsidR="00230B8C" w:rsidRDefault="00230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D59BE"/>
    <w:multiLevelType w:val="hybridMultilevel"/>
    <w:tmpl w:val="0CB83B9E"/>
    <w:lvl w:ilvl="0" w:tplc="9426E7B0">
      <w:start w:val="15"/>
      <w:numFmt w:val="bullet"/>
      <w:lvlText w:val="-"/>
      <w:lvlJc w:val="left"/>
      <w:pPr>
        <w:ind w:left="753" w:hanging="420"/>
      </w:pPr>
      <w:rPr>
        <w:rFonts w:ascii="Times New Roman" w:eastAsia="Malgun Gothic" w:hAnsi="Times New Roman" w:cs="Times New Roman" w:hint="default"/>
        <w:i/>
      </w:rPr>
    </w:lvl>
    <w:lvl w:ilvl="1" w:tplc="04090003" w:tentative="1">
      <w:start w:val="1"/>
      <w:numFmt w:val="bullet"/>
      <w:lvlText w:val=""/>
      <w:lvlJc w:val="left"/>
      <w:pPr>
        <w:ind w:left="1173" w:hanging="420"/>
      </w:pPr>
      <w:rPr>
        <w:rFonts w:ascii="Wingdings" w:hAnsi="Wingdings" w:hint="default"/>
      </w:rPr>
    </w:lvl>
    <w:lvl w:ilvl="2" w:tplc="04090005"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3" w:tentative="1">
      <w:start w:val="1"/>
      <w:numFmt w:val="bullet"/>
      <w:lvlText w:val=""/>
      <w:lvlJc w:val="left"/>
      <w:pPr>
        <w:ind w:left="2433" w:hanging="420"/>
      </w:pPr>
      <w:rPr>
        <w:rFonts w:ascii="Wingdings" w:hAnsi="Wingdings" w:hint="default"/>
      </w:rPr>
    </w:lvl>
    <w:lvl w:ilvl="5" w:tplc="04090005"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3" w:tentative="1">
      <w:start w:val="1"/>
      <w:numFmt w:val="bullet"/>
      <w:lvlText w:val=""/>
      <w:lvlJc w:val="left"/>
      <w:pPr>
        <w:ind w:left="3693" w:hanging="420"/>
      </w:pPr>
      <w:rPr>
        <w:rFonts w:ascii="Wingdings" w:hAnsi="Wingdings" w:hint="default"/>
      </w:rPr>
    </w:lvl>
    <w:lvl w:ilvl="8" w:tplc="04090005" w:tentative="1">
      <w:start w:val="1"/>
      <w:numFmt w:val="bullet"/>
      <w:lvlText w:val=""/>
      <w:lvlJc w:val="left"/>
      <w:pPr>
        <w:ind w:left="4113" w:hanging="42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11"/>
  </w:num>
  <w:num w:numId="2" w16cid:durableId="902331164">
    <w:abstractNumId w:val="4"/>
  </w:num>
  <w:num w:numId="3" w16cid:durableId="559169712">
    <w:abstractNumId w:val="7"/>
  </w:num>
  <w:num w:numId="4" w16cid:durableId="573247051">
    <w:abstractNumId w:val="21"/>
  </w:num>
  <w:num w:numId="5" w16cid:durableId="239410294">
    <w:abstractNumId w:val="9"/>
  </w:num>
  <w:num w:numId="6" w16cid:durableId="2019037884">
    <w:abstractNumId w:val="5"/>
  </w:num>
  <w:num w:numId="7" w16cid:durableId="23599080">
    <w:abstractNumId w:val="2"/>
  </w:num>
  <w:num w:numId="8" w16cid:durableId="336737583">
    <w:abstractNumId w:val="18"/>
  </w:num>
  <w:num w:numId="9" w16cid:durableId="122235691">
    <w:abstractNumId w:val="12"/>
  </w:num>
  <w:num w:numId="10" w16cid:durableId="401634424">
    <w:abstractNumId w:val="22"/>
  </w:num>
  <w:num w:numId="11" w16cid:durableId="1179735554">
    <w:abstractNumId w:val="10"/>
  </w:num>
  <w:num w:numId="12" w16cid:durableId="688025616">
    <w:abstractNumId w:val="19"/>
  </w:num>
  <w:num w:numId="13" w16cid:durableId="2111854016">
    <w:abstractNumId w:val="6"/>
  </w:num>
  <w:num w:numId="14" w16cid:durableId="1318608128">
    <w:abstractNumId w:val="1"/>
  </w:num>
  <w:num w:numId="15" w16cid:durableId="1811825467">
    <w:abstractNumId w:val="15"/>
  </w:num>
  <w:num w:numId="16" w16cid:durableId="551893835">
    <w:abstractNumId w:val="14"/>
  </w:num>
  <w:num w:numId="17" w16cid:durableId="863054763">
    <w:abstractNumId w:val="16"/>
  </w:num>
  <w:num w:numId="18" w16cid:durableId="1171794158">
    <w:abstractNumId w:val="3"/>
  </w:num>
  <w:num w:numId="19" w16cid:durableId="1703088431">
    <w:abstractNumId w:val="8"/>
  </w:num>
  <w:num w:numId="20" w16cid:durableId="1924413574">
    <w:abstractNumId w:val="20"/>
  </w:num>
  <w:num w:numId="21" w16cid:durableId="448939313">
    <w:abstractNumId w:val="23"/>
  </w:num>
  <w:num w:numId="22" w16cid:durableId="523634562">
    <w:abstractNumId w:val="0"/>
  </w:num>
  <w:num w:numId="23" w16cid:durableId="2125075768">
    <w:abstractNumId w:val="13"/>
  </w:num>
  <w:num w:numId="24" w16cid:durableId="12228664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3">
    <w15:presenceInfo w15:providerId="None" w15:userId="SAM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Myungjune@LGE_r07">
    <w15:presenceInfo w15:providerId="None" w15:userId="Myungjune@LGE_r07"/>
  </w15:person>
  <w15:person w15:author="Ericsson1">
    <w15:presenceInfo w15:providerId="None" w15:userId="Ericsson1"/>
  </w15:person>
  <w15:person w15:author="Huawei-zfq02">
    <w15:presenceInfo w15:providerId="None" w15:userId="Huawei-zfq02"/>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836"/>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268D"/>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DD7"/>
    <w:rsid w:val="001E3151"/>
    <w:rsid w:val="001E3DC9"/>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6D5B"/>
    <w:rsid w:val="00217C83"/>
    <w:rsid w:val="00220A82"/>
    <w:rsid w:val="002212FD"/>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6004D"/>
    <w:rsid w:val="00260DC1"/>
    <w:rsid w:val="002613C3"/>
    <w:rsid w:val="002638D9"/>
    <w:rsid w:val="002640DD"/>
    <w:rsid w:val="00270D15"/>
    <w:rsid w:val="0027286C"/>
    <w:rsid w:val="002738D9"/>
    <w:rsid w:val="00274FC2"/>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59D3"/>
    <w:rsid w:val="002D7A7E"/>
    <w:rsid w:val="002E37D0"/>
    <w:rsid w:val="002E472E"/>
    <w:rsid w:val="002E5DAB"/>
    <w:rsid w:val="002E65F5"/>
    <w:rsid w:val="002F082D"/>
    <w:rsid w:val="002F0D04"/>
    <w:rsid w:val="002F6465"/>
    <w:rsid w:val="003041F4"/>
    <w:rsid w:val="00305409"/>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4F2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2B"/>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0F95"/>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009F"/>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60A"/>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3342"/>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27E2"/>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296"/>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3587"/>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1788"/>
    <w:rsid w:val="006D571F"/>
    <w:rsid w:val="006D7F8B"/>
    <w:rsid w:val="006E1E17"/>
    <w:rsid w:val="006E21FB"/>
    <w:rsid w:val="006E5097"/>
    <w:rsid w:val="006E5AA5"/>
    <w:rsid w:val="006E641E"/>
    <w:rsid w:val="006E6459"/>
    <w:rsid w:val="006F0CC2"/>
    <w:rsid w:val="006F0EFD"/>
    <w:rsid w:val="006F131F"/>
    <w:rsid w:val="006F169B"/>
    <w:rsid w:val="006F1895"/>
    <w:rsid w:val="006F589B"/>
    <w:rsid w:val="006F5F8E"/>
    <w:rsid w:val="006F7C5A"/>
    <w:rsid w:val="007019EE"/>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27463"/>
    <w:rsid w:val="0073105D"/>
    <w:rsid w:val="0073280E"/>
    <w:rsid w:val="00732CD7"/>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76E"/>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1614"/>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A582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2C4C"/>
    <w:rsid w:val="009641AD"/>
    <w:rsid w:val="009668E1"/>
    <w:rsid w:val="00967F15"/>
    <w:rsid w:val="0097161C"/>
    <w:rsid w:val="0097502D"/>
    <w:rsid w:val="00975D1F"/>
    <w:rsid w:val="00976189"/>
    <w:rsid w:val="0097758C"/>
    <w:rsid w:val="009777D9"/>
    <w:rsid w:val="00980FE6"/>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CE4"/>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2801"/>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0932"/>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0321"/>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BA4"/>
    <w:rsid w:val="00AD0FCC"/>
    <w:rsid w:val="00AD1CD8"/>
    <w:rsid w:val="00AD380E"/>
    <w:rsid w:val="00AD5AE6"/>
    <w:rsid w:val="00AE0F6B"/>
    <w:rsid w:val="00AE181F"/>
    <w:rsid w:val="00AE30C9"/>
    <w:rsid w:val="00AE5816"/>
    <w:rsid w:val="00AE6E72"/>
    <w:rsid w:val="00AE76FF"/>
    <w:rsid w:val="00AF2821"/>
    <w:rsid w:val="00AF50A5"/>
    <w:rsid w:val="00AF6583"/>
    <w:rsid w:val="00AF6E83"/>
    <w:rsid w:val="00AF7471"/>
    <w:rsid w:val="00B01536"/>
    <w:rsid w:val="00B054BB"/>
    <w:rsid w:val="00B07113"/>
    <w:rsid w:val="00B07478"/>
    <w:rsid w:val="00B075D0"/>
    <w:rsid w:val="00B104A2"/>
    <w:rsid w:val="00B129B6"/>
    <w:rsid w:val="00B13B55"/>
    <w:rsid w:val="00B15D85"/>
    <w:rsid w:val="00B17C75"/>
    <w:rsid w:val="00B20C8D"/>
    <w:rsid w:val="00B20CD7"/>
    <w:rsid w:val="00B210A3"/>
    <w:rsid w:val="00B21F2E"/>
    <w:rsid w:val="00B22968"/>
    <w:rsid w:val="00B22E12"/>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073E"/>
    <w:rsid w:val="00B822A2"/>
    <w:rsid w:val="00B86AFD"/>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8D2"/>
    <w:rsid w:val="00C45CE8"/>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545A"/>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22EC"/>
    <w:rsid w:val="00D94ED2"/>
    <w:rsid w:val="00D95C83"/>
    <w:rsid w:val="00DA093E"/>
    <w:rsid w:val="00DA0AA9"/>
    <w:rsid w:val="00DA535F"/>
    <w:rsid w:val="00DA5D0A"/>
    <w:rsid w:val="00DA7E12"/>
    <w:rsid w:val="00DB018C"/>
    <w:rsid w:val="00DB1BC2"/>
    <w:rsid w:val="00DB20E5"/>
    <w:rsid w:val="00DB4189"/>
    <w:rsid w:val="00DC041D"/>
    <w:rsid w:val="00DC0716"/>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77A8F"/>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3CE"/>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89974E77-6A11-4DB9-B412-1EDF06599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2331</Words>
  <Characters>12315</Characters>
  <Application>Microsoft Office Word</Application>
  <DocSecurity>0</DocSecurity>
  <Lines>102</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19</cp:revision>
  <cp:lastPrinted>1900-01-02T20:00:00Z</cp:lastPrinted>
  <dcterms:created xsi:type="dcterms:W3CDTF">2024-02-28T12:45:00Z</dcterms:created>
  <dcterms:modified xsi:type="dcterms:W3CDTF">2024-02-29T15:24:00Z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